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01" w:rsidRPr="002A50DB" w:rsidRDefault="00332F01" w:rsidP="00332F01">
      <w:pPr>
        <w:spacing w:before="300" w:after="150" w:line="240" w:lineRule="auto"/>
        <w:jc w:val="center"/>
        <w:outlineLvl w:val="1"/>
        <w:rPr>
          <w:rFonts w:ascii="Open Sans" w:eastAsia="Times New Roman" w:hAnsi="Open Sans" w:cs="Open Sans"/>
          <w:b/>
          <w:bCs/>
          <w:caps/>
          <w:color w:val="993300"/>
          <w:spacing w:val="15"/>
          <w:sz w:val="36"/>
          <w:szCs w:val="36"/>
          <w:lang w:eastAsia="de-DE"/>
        </w:rPr>
      </w:pPr>
      <w:r w:rsidRPr="002A50DB">
        <w:rPr>
          <w:rFonts w:ascii="Open Sans" w:eastAsia="Times New Roman" w:hAnsi="Open Sans" w:cs="Open Sans"/>
          <w:b/>
          <w:bCs/>
          <w:caps/>
          <w:color w:val="993300"/>
          <w:spacing w:val="15"/>
          <w:sz w:val="36"/>
          <w:szCs w:val="36"/>
          <w:lang w:eastAsia="de-DE"/>
        </w:rPr>
        <w:t xml:space="preserve">SOMMERTAGUNG </w:t>
      </w:r>
      <w:r w:rsidRPr="002A50DB">
        <w:rPr>
          <w:rFonts w:ascii="Open Sans" w:eastAsia="Times New Roman" w:hAnsi="Open Sans" w:cs="Open Sans"/>
          <w:b/>
          <w:bCs/>
          <w:caps/>
          <w:color w:val="993300"/>
          <w:spacing w:val="15"/>
          <w:sz w:val="36"/>
          <w:szCs w:val="36"/>
          <w:lang w:eastAsia="de-DE"/>
        </w:rPr>
        <w:t>2019</w:t>
      </w:r>
      <w:r w:rsidRPr="002A50DB">
        <w:rPr>
          <w:rFonts w:ascii="Open Sans" w:eastAsia="Times New Roman" w:hAnsi="Open Sans" w:cs="Open Sans"/>
          <w:b/>
          <w:bCs/>
          <w:caps/>
          <w:color w:val="993300"/>
          <w:spacing w:val="15"/>
          <w:sz w:val="36"/>
          <w:szCs w:val="36"/>
          <w:lang w:eastAsia="de-DE"/>
        </w:rPr>
        <w:t xml:space="preserve"> IN HEPPENHEIM </w:t>
      </w:r>
    </w:p>
    <w:p w:rsidR="00332F01" w:rsidRDefault="00332F01" w:rsidP="00332F01">
      <w:pPr>
        <w:spacing w:after="150" w:line="240" w:lineRule="auto"/>
        <w:rPr>
          <w:rFonts w:ascii="Helvetica" w:eastAsia="Times New Roman" w:hAnsi="Helvetica" w:cs="Helvetica"/>
          <w:color w:val="000000"/>
          <w:sz w:val="21"/>
          <w:szCs w:val="21"/>
          <w:lang w:eastAsia="de-DE"/>
        </w:rPr>
      </w:pPr>
      <w:r>
        <w:rPr>
          <w:rFonts w:ascii="Helvetica" w:eastAsia="Times New Roman" w:hAnsi="Helvetica" w:cs="Helvetica"/>
          <w:noProof/>
          <w:color w:val="000000"/>
          <w:sz w:val="21"/>
          <w:szCs w:val="21"/>
          <w:lang w:eastAsia="de-DE"/>
        </w:rPr>
        <w:drawing>
          <wp:inline distT="0" distB="0" distL="0" distR="0">
            <wp:extent cx="5760720" cy="25565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245_G.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556510"/>
                    </a:xfrm>
                    <a:prstGeom prst="rect">
                      <a:avLst/>
                    </a:prstGeom>
                  </pic:spPr>
                </pic:pic>
              </a:graphicData>
            </a:graphic>
          </wp:inline>
        </w:drawing>
      </w: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color w:val="000000"/>
          <w:sz w:val="24"/>
          <w:szCs w:val="24"/>
          <w:lang w:eastAsia="de-DE"/>
        </w:rPr>
        <w:t>Unsere </w:t>
      </w:r>
      <w:r w:rsidRPr="00332F01">
        <w:rPr>
          <w:rFonts w:ascii="Open Sans" w:eastAsia="Times New Roman" w:hAnsi="Open Sans" w:cs="Open Sans"/>
          <w:b/>
          <w:bCs/>
          <w:color w:val="993300"/>
          <w:sz w:val="24"/>
          <w:szCs w:val="24"/>
          <w:lang w:eastAsia="de-DE"/>
        </w:rPr>
        <w:t>Sommertagung 2019 </w:t>
      </w:r>
      <w:r w:rsidRPr="00332F01">
        <w:rPr>
          <w:rFonts w:ascii="Open Sans" w:eastAsia="Times New Roman" w:hAnsi="Open Sans" w:cs="Open Sans"/>
          <w:color w:val="000000"/>
          <w:sz w:val="24"/>
          <w:szCs w:val="24"/>
          <w:lang w:eastAsia="de-DE"/>
        </w:rPr>
        <w:t>wurde von unserem Zuchtfreund und Zuchtwart für französische Sottobanca, Dirk Keßler, in der Zuchtanlage des KTZV Heppenheim ausgerichtet. Einen herzlichen Dank an die Mitglieder des KTZV Heppenheim bei der Hilfe zur Durchführung.</w:t>
      </w: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color w:val="000000"/>
          <w:sz w:val="24"/>
          <w:szCs w:val="24"/>
          <w:lang w:eastAsia="de-DE"/>
        </w:rPr>
        <w:t>Turnusgemäß mu</w:t>
      </w:r>
      <w:r>
        <w:rPr>
          <w:rFonts w:ascii="Open Sans" w:eastAsia="Times New Roman" w:hAnsi="Open Sans" w:cs="Open Sans"/>
          <w:color w:val="000000"/>
          <w:sz w:val="24"/>
          <w:szCs w:val="24"/>
          <w:lang w:eastAsia="de-DE"/>
        </w:rPr>
        <w:t>ss</w:t>
      </w:r>
      <w:r w:rsidRPr="00332F01">
        <w:rPr>
          <w:rFonts w:ascii="Open Sans" w:eastAsia="Times New Roman" w:hAnsi="Open Sans" w:cs="Open Sans"/>
          <w:color w:val="000000"/>
          <w:sz w:val="24"/>
          <w:szCs w:val="24"/>
          <w:lang w:eastAsia="de-DE"/>
        </w:rPr>
        <w:t xml:space="preserve">ten der 1.Vorsitzende, der 1. Schriftführer und der 1.Kassier </w:t>
      </w:r>
      <w:bookmarkStart w:id="0" w:name="_GoBack"/>
      <w:bookmarkEnd w:id="0"/>
      <w:r w:rsidRPr="00332F01">
        <w:rPr>
          <w:rFonts w:ascii="Open Sans" w:eastAsia="Times New Roman" w:hAnsi="Open Sans" w:cs="Open Sans"/>
          <w:color w:val="000000"/>
          <w:sz w:val="24"/>
          <w:szCs w:val="24"/>
          <w:lang w:eastAsia="de-DE"/>
        </w:rPr>
        <w:t>gewählt werden.</w:t>
      </w:r>
      <w:r w:rsidRPr="00332F01">
        <w:rPr>
          <w:rFonts w:ascii="Open Sans" w:eastAsia="Times New Roman" w:hAnsi="Open Sans" w:cs="Open Sans"/>
          <w:color w:val="000000"/>
          <w:sz w:val="24"/>
          <w:szCs w:val="24"/>
          <w:lang w:eastAsia="de-DE"/>
        </w:rPr>
        <w:br/>
        <w:t>Für den zurückgetretenen 1.Vorsitzenden konnte leider kein Nachfolger gefunden werden. Der 1.Kassier - Johannes Schilling - und der 1.Schriftführer - Georg Golla- wurden in ihrem Amt bestätigt. Der 2.Vorsitzende, Gerhard Schmitt, erklärte sich bereit bis zur nächsten Wahl kom</w:t>
      </w:r>
      <w:r>
        <w:rPr>
          <w:rFonts w:ascii="Open Sans" w:eastAsia="Times New Roman" w:hAnsi="Open Sans" w:cs="Open Sans"/>
          <w:color w:val="000000"/>
          <w:sz w:val="24"/>
          <w:szCs w:val="24"/>
          <w:lang w:eastAsia="de-DE"/>
        </w:rPr>
        <w:t>m</w:t>
      </w:r>
      <w:r w:rsidRPr="00332F01">
        <w:rPr>
          <w:rFonts w:ascii="Open Sans" w:eastAsia="Times New Roman" w:hAnsi="Open Sans" w:cs="Open Sans"/>
          <w:color w:val="000000"/>
          <w:sz w:val="24"/>
          <w:szCs w:val="24"/>
          <w:lang w:eastAsia="de-DE"/>
        </w:rPr>
        <w:t>issarisch den Verein zu leiten.</w:t>
      </w: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color w:val="000000"/>
          <w:sz w:val="24"/>
          <w:szCs w:val="24"/>
          <w:lang w:eastAsia="de-DE"/>
        </w:rPr>
        <w:t>In seinem Vortrag erläuterte SR Gerhard Schmitt den Mitgliedern, anhand von Bildern, die mögliche</w:t>
      </w:r>
      <w:r>
        <w:rPr>
          <w:rFonts w:ascii="Open Sans" w:eastAsia="Times New Roman" w:hAnsi="Open Sans" w:cs="Open Sans"/>
          <w:color w:val="000000"/>
          <w:sz w:val="24"/>
          <w:szCs w:val="24"/>
          <w:lang w:eastAsia="de-DE"/>
        </w:rPr>
        <w:t>n</w:t>
      </w:r>
      <w:r w:rsidRPr="00332F01">
        <w:rPr>
          <w:rFonts w:ascii="Open Sans" w:eastAsia="Times New Roman" w:hAnsi="Open Sans" w:cs="Open Sans"/>
          <w:color w:val="000000"/>
          <w:sz w:val="24"/>
          <w:szCs w:val="24"/>
          <w:lang w:eastAsia="de-DE"/>
        </w:rPr>
        <w:t xml:space="preserve"> Schwachpunkte der Giertauben und wie sie verhindert werden können. In der neuen Ausstellungssaison dürfen die Giertauben in 50cm Käfigen ausgestellt werden. Auf der HSS in Leipzig werden wir sehen</w:t>
      </w:r>
      <w:r>
        <w:rPr>
          <w:rFonts w:ascii="Open Sans" w:eastAsia="Times New Roman" w:hAnsi="Open Sans" w:cs="Open Sans"/>
          <w:color w:val="000000"/>
          <w:sz w:val="24"/>
          <w:szCs w:val="24"/>
          <w:lang w:eastAsia="de-DE"/>
        </w:rPr>
        <w:t>,</w:t>
      </w:r>
      <w:r w:rsidRPr="00332F01">
        <w:rPr>
          <w:rFonts w:ascii="Open Sans" w:eastAsia="Times New Roman" w:hAnsi="Open Sans" w:cs="Open Sans"/>
          <w:color w:val="000000"/>
          <w:sz w:val="24"/>
          <w:szCs w:val="24"/>
          <w:lang w:eastAsia="de-DE"/>
        </w:rPr>
        <w:t xml:space="preserve"> wie sich unsere Tauben präsentieren werden.</w:t>
      </w: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b/>
          <w:bCs/>
          <w:color w:val="993300"/>
          <w:sz w:val="24"/>
          <w:szCs w:val="24"/>
          <w:lang w:eastAsia="de-DE"/>
        </w:rPr>
        <w:t>Die Vereinsmeister 2018</w:t>
      </w:r>
      <w:r w:rsidRPr="00332F01">
        <w:rPr>
          <w:rFonts w:ascii="Open Sans" w:eastAsia="Times New Roman" w:hAnsi="Open Sans" w:cs="Open Sans"/>
          <w:color w:val="000000"/>
          <w:sz w:val="24"/>
          <w:szCs w:val="24"/>
          <w:lang w:eastAsia="de-DE"/>
        </w:rPr>
        <w:t> sind</w:t>
      </w:r>
    </w:p>
    <w:tbl>
      <w:tblPr>
        <w:tblW w:w="5000" w:type="pct"/>
        <w:tblCellMar>
          <w:top w:w="15" w:type="dxa"/>
          <w:left w:w="15" w:type="dxa"/>
          <w:bottom w:w="15" w:type="dxa"/>
          <w:right w:w="15" w:type="dxa"/>
        </w:tblCellMar>
        <w:tblLook w:val="04A0" w:firstRow="1" w:lastRow="0" w:firstColumn="1" w:lastColumn="0" w:noHBand="0" w:noVBand="1"/>
      </w:tblPr>
      <w:tblGrid>
        <w:gridCol w:w="3231"/>
        <w:gridCol w:w="5991"/>
      </w:tblGrid>
      <w:tr w:rsidR="00332F01" w:rsidRPr="00332F01" w:rsidTr="00332F01">
        <w:tc>
          <w:tcPr>
            <w:tcW w:w="0" w:type="auto"/>
            <w:tcMar>
              <w:top w:w="75" w:type="dxa"/>
              <w:left w:w="75" w:type="dxa"/>
              <w:bottom w:w="75" w:type="dxa"/>
              <w:right w:w="75" w:type="dxa"/>
            </w:tcMar>
            <w:vAlign w:val="center"/>
            <w:hideMark/>
          </w:tcPr>
          <w:p w:rsidR="00332F01" w:rsidRPr="00332F01" w:rsidRDefault="00332F01" w:rsidP="001520E2">
            <w:pPr>
              <w:spacing w:after="0" w:line="240" w:lineRule="auto"/>
              <w:jc w:val="center"/>
              <w:rPr>
                <w:rFonts w:ascii="Open Sans" w:eastAsia="Times New Roman" w:hAnsi="Open Sans" w:cs="Open Sans"/>
                <w:b/>
                <w:bCs/>
                <w:color w:val="993300"/>
                <w:sz w:val="24"/>
                <w:szCs w:val="24"/>
                <w:lang w:eastAsia="de-DE"/>
              </w:rPr>
            </w:pPr>
            <w:r w:rsidRPr="00332F01">
              <w:rPr>
                <w:rFonts w:ascii="Open Sans" w:eastAsia="Times New Roman" w:hAnsi="Open Sans" w:cs="Open Sans"/>
                <w:b/>
                <w:bCs/>
                <w:color w:val="993300"/>
                <w:sz w:val="24"/>
                <w:szCs w:val="24"/>
                <w:lang w:eastAsia="de-DE"/>
              </w:rPr>
              <w:t>Christian Kühne</w:t>
            </w:r>
          </w:p>
        </w:tc>
        <w:tc>
          <w:tcPr>
            <w:tcW w:w="0" w:type="auto"/>
            <w:tcMar>
              <w:top w:w="75" w:type="dxa"/>
              <w:left w:w="75" w:type="dxa"/>
              <w:bottom w:w="75" w:type="dxa"/>
              <w:right w:w="75" w:type="dxa"/>
            </w:tcMar>
            <w:vAlign w:val="center"/>
            <w:hideMark/>
          </w:tcPr>
          <w:p w:rsidR="00332F01" w:rsidRPr="00332F01" w:rsidRDefault="00332F01" w:rsidP="00332F01">
            <w:pPr>
              <w:spacing w:after="0" w:line="240" w:lineRule="auto"/>
              <w:rPr>
                <w:rFonts w:ascii="Open Sans" w:eastAsia="Times New Roman" w:hAnsi="Open Sans" w:cs="Open Sans"/>
                <w:b/>
                <w:bCs/>
                <w:color w:val="000000"/>
                <w:sz w:val="24"/>
                <w:szCs w:val="24"/>
                <w:lang w:eastAsia="de-DE"/>
              </w:rPr>
            </w:pPr>
            <w:r w:rsidRPr="00332F01">
              <w:rPr>
                <w:rFonts w:ascii="Open Sans" w:eastAsia="Times New Roman" w:hAnsi="Open Sans" w:cs="Open Sans"/>
                <w:b/>
                <w:bCs/>
                <w:color w:val="000000"/>
                <w:sz w:val="24"/>
                <w:szCs w:val="24"/>
                <w:lang w:eastAsia="de-DE"/>
              </w:rPr>
              <w:t>Carneau, rot</w:t>
            </w:r>
          </w:p>
        </w:tc>
      </w:tr>
      <w:tr w:rsidR="00332F01" w:rsidRPr="00332F01" w:rsidTr="00332F01">
        <w:tc>
          <w:tcPr>
            <w:tcW w:w="0" w:type="auto"/>
            <w:tcMar>
              <w:top w:w="75" w:type="dxa"/>
              <w:left w:w="75" w:type="dxa"/>
              <w:bottom w:w="75" w:type="dxa"/>
              <w:right w:w="75" w:type="dxa"/>
            </w:tcMar>
            <w:vAlign w:val="center"/>
            <w:hideMark/>
          </w:tcPr>
          <w:p w:rsidR="00332F01" w:rsidRPr="00332F01" w:rsidRDefault="00332F01" w:rsidP="001520E2">
            <w:pPr>
              <w:spacing w:after="0" w:line="240" w:lineRule="auto"/>
              <w:jc w:val="center"/>
              <w:rPr>
                <w:rFonts w:ascii="Open Sans" w:eastAsia="Times New Roman" w:hAnsi="Open Sans" w:cs="Open Sans"/>
                <w:b/>
                <w:bCs/>
                <w:color w:val="993300"/>
                <w:sz w:val="24"/>
                <w:szCs w:val="24"/>
                <w:lang w:eastAsia="de-DE"/>
              </w:rPr>
            </w:pPr>
            <w:r w:rsidRPr="00332F01">
              <w:rPr>
                <w:rFonts w:ascii="Open Sans" w:eastAsia="Times New Roman" w:hAnsi="Open Sans" w:cs="Open Sans"/>
                <w:b/>
                <w:bCs/>
                <w:color w:val="993300"/>
                <w:sz w:val="24"/>
                <w:szCs w:val="24"/>
                <w:lang w:eastAsia="de-DE"/>
              </w:rPr>
              <w:t>Micha Schindler</w:t>
            </w:r>
          </w:p>
        </w:tc>
        <w:tc>
          <w:tcPr>
            <w:tcW w:w="0" w:type="auto"/>
            <w:tcMar>
              <w:top w:w="75" w:type="dxa"/>
              <w:left w:w="75" w:type="dxa"/>
              <w:bottom w:w="75" w:type="dxa"/>
              <w:right w:w="75" w:type="dxa"/>
            </w:tcMar>
            <w:vAlign w:val="center"/>
            <w:hideMark/>
          </w:tcPr>
          <w:p w:rsidR="00332F01" w:rsidRPr="00332F01" w:rsidRDefault="00332F01" w:rsidP="00332F01">
            <w:pPr>
              <w:spacing w:after="0" w:line="240" w:lineRule="auto"/>
              <w:rPr>
                <w:rFonts w:ascii="Open Sans" w:eastAsia="Times New Roman" w:hAnsi="Open Sans" w:cs="Open Sans"/>
                <w:b/>
                <w:bCs/>
                <w:color w:val="000000"/>
                <w:sz w:val="24"/>
                <w:szCs w:val="24"/>
                <w:lang w:eastAsia="de-DE"/>
              </w:rPr>
            </w:pPr>
            <w:r w:rsidRPr="00332F01">
              <w:rPr>
                <w:rFonts w:ascii="Open Sans" w:eastAsia="Times New Roman" w:hAnsi="Open Sans" w:cs="Open Sans"/>
                <w:b/>
                <w:bCs/>
                <w:color w:val="000000"/>
                <w:sz w:val="24"/>
                <w:szCs w:val="24"/>
                <w:lang w:eastAsia="de-DE"/>
              </w:rPr>
              <w:t>Giertauben, blau</w:t>
            </w:r>
          </w:p>
        </w:tc>
      </w:tr>
      <w:tr w:rsidR="00332F01" w:rsidRPr="00332F01" w:rsidTr="001520E2">
        <w:tc>
          <w:tcPr>
            <w:tcW w:w="0" w:type="auto"/>
            <w:tcMar>
              <w:top w:w="75" w:type="dxa"/>
              <w:left w:w="75" w:type="dxa"/>
              <w:bottom w:w="75" w:type="dxa"/>
              <w:right w:w="75" w:type="dxa"/>
            </w:tcMar>
            <w:vAlign w:val="center"/>
            <w:hideMark/>
          </w:tcPr>
          <w:p w:rsidR="00332F01" w:rsidRPr="00332F01" w:rsidRDefault="00332F01" w:rsidP="001520E2">
            <w:pPr>
              <w:spacing w:after="0" w:line="240" w:lineRule="auto"/>
              <w:jc w:val="center"/>
              <w:rPr>
                <w:rFonts w:ascii="Open Sans" w:eastAsia="Times New Roman" w:hAnsi="Open Sans" w:cs="Open Sans"/>
                <w:b/>
                <w:bCs/>
                <w:color w:val="000000"/>
                <w:sz w:val="24"/>
                <w:szCs w:val="24"/>
                <w:lang w:eastAsia="de-DE"/>
              </w:rPr>
            </w:pPr>
            <w:r w:rsidRPr="00332F01">
              <w:rPr>
                <w:rFonts w:ascii="Open Sans" w:eastAsia="Times New Roman" w:hAnsi="Open Sans" w:cs="Open Sans"/>
                <w:b/>
                <w:bCs/>
                <w:color w:val="993300"/>
                <w:sz w:val="24"/>
                <w:szCs w:val="24"/>
                <w:lang w:eastAsia="de-DE"/>
              </w:rPr>
              <w:t>Gerhard Schmitt</w:t>
            </w:r>
          </w:p>
        </w:tc>
        <w:tc>
          <w:tcPr>
            <w:tcW w:w="0" w:type="auto"/>
            <w:tcMar>
              <w:top w:w="75" w:type="dxa"/>
              <w:left w:w="75" w:type="dxa"/>
              <w:bottom w:w="75" w:type="dxa"/>
              <w:right w:w="75" w:type="dxa"/>
            </w:tcMar>
            <w:vAlign w:val="center"/>
            <w:hideMark/>
          </w:tcPr>
          <w:p w:rsidR="00332F01" w:rsidRPr="00332F01" w:rsidRDefault="00332F01" w:rsidP="00332F01">
            <w:pPr>
              <w:spacing w:after="0" w:line="240" w:lineRule="auto"/>
              <w:rPr>
                <w:rFonts w:ascii="Open Sans" w:eastAsia="Times New Roman" w:hAnsi="Open Sans" w:cs="Open Sans"/>
                <w:b/>
                <w:bCs/>
                <w:color w:val="000000"/>
                <w:sz w:val="24"/>
                <w:szCs w:val="24"/>
                <w:lang w:eastAsia="de-DE"/>
              </w:rPr>
            </w:pPr>
            <w:r w:rsidRPr="00332F01">
              <w:rPr>
                <w:rFonts w:ascii="Open Sans" w:eastAsia="Times New Roman" w:hAnsi="Open Sans" w:cs="Open Sans"/>
                <w:b/>
                <w:bCs/>
                <w:color w:val="000000"/>
                <w:sz w:val="24"/>
                <w:szCs w:val="24"/>
                <w:lang w:eastAsia="de-DE"/>
              </w:rPr>
              <w:t>Giertauben, rotfahl-gehämmert</w:t>
            </w:r>
          </w:p>
        </w:tc>
      </w:tr>
    </w:tbl>
    <w:p w:rsidR="00332F01" w:rsidRDefault="00332F01" w:rsidP="00332F01">
      <w:pPr>
        <w:spacing w:after="150" w:line="240" w:lineRule="auto"/>
        <w:rPr>
          <w:rFonts w:ascii="Open Sans" w:eastAsia="Times New Roman" w:hAnsi="Open Sans" w:cs="Open Sans"/>
          <w:color w:val="000000"/>
          <w:sz w:val="24"/>
          <w:szCs w:val="24"/>
          <w:lang w:eastAsia="de-DE"/>
        </w:rPr>
      </w:pP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color w:val="000000"/>
          <w:sz w:val="24"/>
          <w:szCs w:val="24"/>
          <w:lang w:eastAsia="de-DE"/>
        </w:rPr>
        <w:t>Am Sonntag wurden die mitgebrachten Jungtiere von den anwesenden Sonderrichtern – Gerhard Schmitt für Giertauben</w:t>
      </w:r>
      <w:r>
        <w:rPr>
          <w:rFonts w:ascii="Open Sans" w:eastAsia="Times New Roman" w:hAnsi="Open Sans" w:cs="Open Sans"/>
          <w:color w:val="000000"/>
          <w:sz w:val="24"/>
          <w:szCs w:val="24"/>
          <w:lang w:eastAsia="de-DE"/>
        </w:rPr>
        <w:t xml:space="preserve">, </w:t>
      </w:r>
      <w:r w:rsidRPr="00332F01">
        <w:rPr>
          <w:rFonts w:ascii="Open Sans" w:eastAsia="Times New Roman" w:hAnsi="Open Sans" w:cs="Open Sans"/>
          <w:color w:val="000000"/>
          <w:sz w:val="24"/>
          <w:szCs w:val="24"/>
          <w:lang w:eastAsia="de-DE"/>
        </w:rPr>
        <w:t xml:space="preserve"> Johannes Schilling für Carneau und Dirk Keßler für französische Sottobanca – kritisch in Augenschein </w:t>
      </w:r>
      <w:r w:rsidRPr="00332F01">
        <w:rPr>
          <w:rFonts w:ascii="Open Sans" w:eastAsia="Times New Roman" w:hAnsi="Open Sans" w:cs="Open Sans"/>
          <w:color w:val="000000"/>
          <w:sz w:val="24"/>
          <w:szCs w:val="24"/>
          <w:lang w:eastAsia="de-DE"/>
        </w:rPr>
        <w:lastRenderedPageBreak/>
        <w:t>genommen. Die SR erläuterten die Vorzüge oder ihre Wünsche der mitgebrachten Tiere direkt den Züchtern.</w:t>
      </w:r>
    </w:p>
    <w:p w:rsidR="00332F01" w:rsidRPr="00332F01" w:rsidRDefault="00332F01" w:rsidP="00332F01">
      <w:pPr>
        <w:spacing w:after="150" w:line="240" w:lineRule="auto"/>
        <w:rPr>
          <w:rFonts w:ascii="Open Sans" w:eastAsia="Times New Roman" w:hAnsi="Open Sans" w:cs="Open Sans"/>
          <w:color w:val="000000"/>
          <w:sz w:val="24"/>
          <w:szCs w:val="24"/>
          <w:lang w:eastAsia="de-DE"/>
        </w:rPr>
      </w:pPr>
      <w:r w:rsidRPr="00332F01">
        <w:rPr>
          <w:rFonts w:ascii="Open Sans" w:eastAsia="Times New Roman" w:hAnsi="Open Sans" w:cs="Open Sans"/>
          <w:color w:val="000000"/>
          <w:sz w:val="24"/>
          <w:szCs w:val="24"/>
          <w:lang w:eastAsia="de-DE"/>
        </w:rPr>
        <w:t>Die </w:t>
      </w:r>
      <w:r w:rsidRPr="00332F01">
        <w:rPr>
          <w:rFonts w:ascii="Open Sans" w:eastAsia="Times New Roman" w:hAnsi="Open Sans" w:cs="Open Sans"/>
          <w:b/>
          <w:bCs/>
          <w:color w:val="993300"/>
          <w:sz w:val="24"/>
          <w:szCs w:val="24"/>
          <w:lang w:eastAsia="de-DE"/>
        </w:rPr>
        <w:t>Sommertagung 2020 findet am 19./20. September</w:t>
      </w:r>
      <w:r w:rsidRPr="00332F01">
        <w:rPr>
          <w:rFonts w:ascii="Open Sans" w:eastAsia="Times New Roman" w:hAnsi="Open Sans" w:cs="Open Sans"/>
          <w:color w:val="000000"/>
          <w:sz w:val="24"/>
          <w:szCs w:val="24"/>
          <w:lang w:eastAsia="de-DE"/>
        </w:rPr>
        <w:t>  im Vereinsheim des GZV Höchberg statt.</w:t>
      </w:r>
    </w:p>
    <w:p w:rsidR="00332F01" w:rsidRPr="00332F01" w:rsidRDefault="00332F01" w:rsidP="00332F01">
      <w:pPr>
        <w:spacing w:before="300" w:after="150" w:line="240" w:lineRule="auto"/>
        <w:outlineLvl w:val="1"/>
        <w:rPr>
          <w:rFonts w:ascii="Helvetica" w:eastAsia="Times New Roman" w:hAnsi="Helvetica" w:cs="Helvetica"/>
          <w:caps/>
          <w:color w:val="333333"/>
          <w:spacing w:val="15"/>
          <w:sz w:val="30"/>
          <w:szCs w:val="30"/>
          <w:lang w:eastAsia="de-DE"/>
        </w:rPr>
      </w:pPr>
    </w:p>
    <w:p w:rsidR="00BA0E98" w:rsidRDefault="00332F01">
      <w:r>
        <w:rPr>
          <w:noProof/>
          <w:lang w:eastAsia="de-DE"/>
        </w:rPr>
        <w:drawing>
          <wp:inline distT="0" distB="0" distL="0" distR="0">
            <wp:extent cx="3571875" cy="47625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WE2952_GG.jpg"/>
                    <pic:cNvPicPr/>
                  </pic:nvPicPr>
                  <pic:blipFill>
                    <a:blip r:embed="rId6">
                      <a:extLst>
                        <a:ext uri="{28A0092B-C50C-407E-A947-70E740481C1C}">
                          <a14:useLocalDpi xmlns:a14="http://schemas.microsoft.com/office/drawing/2010/main" val="0"/>
                        </a:ext>
                      </a:extLst>
                    </a:blip>
                    <a:stretch>
                      <a:fillRect/>
                    </a:stretch>
                  </pic:blipFill>
                  <pic:spPr>
                    <a:xfrm>
                      <a:off x="0" y="0"/>
                      <a:ext cx="3571875" cy="4762500"/>
                    </a:xfrm>
                    <a:prstGeom prst="rect">
                      <a:avLst/>
                    </a:prstGeom>
                  </pic:spPr>
                </pic:pic>
              </a:graphicData>
            </a:graphic>
          </wp:inline>
        </w:drawing>
      </w:r>
    </w:p>
    <w:sectPr w:rsidR="00BA0E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01"/>
    <w:rsid w:val="002A50DB"/>
    <w:rsid w:val="00332F01"/>
    <w:rsid w:val="00BA0E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2F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2F0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332F01"/>
    <w:rPr>
      <w:b/>
      <w:bCs/>
    </w:rPr>
  </w:style>
  <w:style w:type="paragraph" w:styleId="StandardWeb">
    <w:name w:val="Normal (Web)"/>
    <w:basedOn w:val="Standard"/>
    <w:uiPriority w:val="99"/>
    <w:semiHidden/>
    <w:unhideWhenUsed/>
    <w:rsid w:val="00332F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2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332F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2F0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332F01"/>
    <w:rPr>
      <w:b/>
      <w:bCs/>
    </w:rPr>
  </w:style>
  <w:style w:type="paragraph" w:styleId="StandardWeb">
    <w:name w:val="Normal (Web)"/>
    <w:basedOn w:val="Standard"/>
    <w:uiPriority w:val="99"/>
    <w:semiHidden/>
    <w:unhideWhenUsed/>
    <w:rsid w:val="00332F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32F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61718">
      <w:bodyDiv w:val="1"/>
      <w:marLeft w:val="0"/>
      <w:marRight w:val="0"/>
      <w:marTop w:val="0"/>
      <w:marBottom w:val="0"/>
      <w:divBdr>
        <w:top w:val="none" w:sz="0" w:space="0" w:color="auto"/>
        <w:left w:val="none" w:sz="0" w:space="0" w:color="auto"/>
        <w:bottom w:val="none" w:sz="0" w:space="0" w:color="auto"/>
        <w:right w:val="none" w:sz="0" w:space="0" w:color="auto"/>
      </w:divBdr>
    </w:div>
    <w:div w:id="9688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PC-Golla</dc:creator>
  <cp:lastModifiedBy>PC-Golla</cp:lastModifiedBy>
  <cp:revision>2</cp:revision>
  <dcterms:created xsi:type="dcterms:W3CDTF">2020-02-19T21:40:00Z</dcterms:created>
  <dcterms:modified xsi:type="dcterms:W3CDTF">2020-02-19T21:51:00Z</dcterms:modified>
</cp:coreProperties>
</file>